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F7220" w14:textId="6593D487" w:rsidR="00E73FD5" w:rsidRPr="00283B38" w:rsidRDefault="00D27F4E" w:rsidP="00D27F4E">
      <w:pPr>
        <w:jc w:val="center"/>
        <w:rPr>
          <w:rFonts w:ascii="Abadi Extra Light" w:hAnsi="Abadi Extra Light"/>
          <w:b/>
          <w:bCs/>
          <w:sz w:val="28"/>
          <w:szCs w:val="28"/>
        </w:rPr>
      </w:pPr>
      <w:r w:rsidRPr="00283B38">
        <w:rPr>
          <w:rFonts w:ascii="Abadi Extra Light" w:hAnsi="Abadi Extra Light"/>
          <w:b/>
          <w:bCs/>
          <w:sz w:val="28"/>
          <w:szCs w:val="28"/>
        </w:rPr>
        <w:t>WELCOME TO WESTERN COLORADO PEDIATRICS</w:t>
      </w:r>
      <w:r w:rsidR="00F42225" w:rsidRPr="00283B38">
        <w:rPr>
          <w:rFonts w:ascii="Abadi Extra Light" w:hAnsi="Abadi Extra Light"/>
          <w:b/>
          <w:bCs/>
          <w:sz w:val="28"/>
          <w:szCs w:val="28"/>
        </w:rPr>
        <w:t>!</w:t>
      </w:r>
    </w:p>
    <w:p w14:paraId="395AD6C0" w14:textId="77777777" w:rsidR="00F42225" w:rsidRPr="00283B38" w:rsidRDefault="00F42225" w:rsidP="00F42225">
      <w:pPr>
        <w:rPr>
          <w:rFonts w:ascii="Abadi Extra Light" w:hAnsi="Abadi Extra Light"/>
        </w:rPr>
      </w:pPr>
      <w:r w:rsidRPr="00283B38">
        <w:rPr>
          <w:rFonts w:ascii="Abadi Extra Light" w:hAnsi="Abadi Extra Light"/>
        </w:rPr>
        <w:t>We are so glad you have chosen Western Colorado Pediatrics to provide care for your child. Below are a few helpful reminders and office policies to help ensure the best experience for your family.</w:t>
      </w:r>
    </w:p>
    <w:p w14:paraId="15EE5E3B" w14:textId="78E60992" w:rsidR="000A45CB" w:rsidRPr="00283B38" w:rsidRDefault="00EB2F68" w:rsidP="00283B38">
      <w:pPr>
        <w:spacing w:after="0"/>
        <w:rPr>
          <w:rFonts w:ascii="Abadi Extra Light" w:hAnsi="Abadi Extra Light"/>
        </w:rPr>
      </w:pPr>
      <w:r>
        <w:rPr>
          <w:rFonts w:ascii="Abadi Extra Light" w:hAnsi="Abadi Extra Light"/>
        </w:rPr>
        <w:pict w14:anchorId="74A1A93A">
          <v:rect id="_x0000_i1025" style="width:0;height:1.5pt" o:hralign="center" o:hrstd="t" o:hr="t" fillcolor="#a0a0a0" stroked="f"/>
        </w:pict>
      </w:r>
    </w:p>
    <w:p w14:paraId="6CED49A8" w14:textId="06487827" w:rsidR="00F42225" w:rsidRPr="00283B38" w:rsidRDefault="00E65FEF" w:rsidP="00283B38">
      <w:pPr>
        <w:spacing w:after="0"/>
        <w:rPr>
          <w:rFonts w:ascii="Abadi Extra Light" w:hAnsi="Abadi Extra Light"/>
          <w:b/>
          <w:bCs/>
        </w:rPr>
      </w:pPr>
      <w:r w:rsidRPr="00283B38">
        <w:rPr>
          <w:rFonts w:ascii="Abadi Extra Light" w:hAnsi="Abadi Extra Light"/>
          <w:b/>
          <w:bCs/>
        </w:rPr>
        <w:t>Appointments</w:t>
      </w:r>
      <w:r w:rsidR="00B46C4C" w:rsidRPr="00283B38">
        <w:rPr>
          <w:rFonts w:ascii="Abadi Extra Light" w:hAnsi="Abadi Extra Light"/>
          <w:b/>
          <w:bCs/>
        </w:rPr>
        <w:t>, No-Shows &amp; Cancellations</w:t>
      </w:r>
    </w:p>
    <w:p w14:paraId="5336AEEE" w14:textId="77777777" w:rsidR="00CE6028" w:rsidRPr="00283B38" w:rsidRDefault="00CE6028" w:rsidP="00CE6028">
      <w:pPr>
        <w:rPr>
          <w:rFonts w:ascii="Abadi Extra Light" w:hAnsi="Abadi Extra Light"/>
        </w:rPr>
      </w:pPr>
      <w:r w:rsidRPr="00283B38">
        <w:rPr>
          <w:rFonts w:ascii="Abadi Extra Light" w:hAnsi="Abadi Extra Light"/>
        </w:rPr>
        <w:t>We ask that you be respectful of our providers’ time, just as we strive to respect yours.</w:t>
      </w:r>
    </w:p>
    <w:p w14:paraId="456B2920" w14:textId="1CD12ECF" w:rsidR="007D7C81" w:rsidRPr="00283B38" w:rsidRDefault="00CE6028" w:rsidP="00D63FFA">
      <w:pPr>
        <w:pStyle w:val="ListParagraph"/>
        <w:numPr>
          <w:ilvl w:val="0"/>
          <w:numId w:val="16"/>
        </w:numPr>
        <w:spacing w:after="0"/>
        <w:rPr>
          <w:rFonts w:ascii="Abadi Extra Light" w:hAnsi="Abadi Extra Light"/>
        </w:rPr>
      </w:pPr>
      <w:r w:rsidRPr="00283B38">
        <w:rPr>
          <w:rFonts w:ascii="Abadi Extra Light" w:hAnsi="Abadi Extra Light"/>
        </w:rPr>
        <w:t>Please arrive 15 minutes prior to your scheduled appointment time to allow for check-in.</w:t>
      </w:r>
    </w:p>
    <w:p w14:paraId="0ECA2544" w14:textId="79520FD3" w:rsidR="00143134" w:rsidRPr="00283B38" w:rsidRDefault="00143134" w:rsidP="00A57DC1">
      <w:pPr>
        <w:pStyle w:val="ListParagraph"/>
        <w:numPr>
          <w:ilvl w:val="0"/>
          <w:numId w:val="16"/>
        </w:numPr>
        <w:spacing w:after="0"/>
        <w:rPr>
          <w:rFonts w:ascii="Abadi Extra Light" w:hAnsi="Abadi Extra Light"/>
        </w:rPr>
      </w:pPr>
      <w:r w:rsidRPr="00283B38">
        <w:rPr>
          <w:rFonts w:ascii="Abadi Extra Light" w:hAnsi="Abadi Extra Light"/>
        </w:rPr>
        <w:t>Late Arrival Policy: Patients arriving more than 10 minutes late for their scheduled appointment may be asked to reschedule their visit. This policy also applies to sibling appointments.</w:t>
      </w:r>
    </w:p>
    <w:p w14:paraId="65F81E15" w14:textId="69762815" w:rsidR="00CE6028" w:rsidRPr="00283B38" w:rsidRDefault="00CE6028" w:rsidP="00944BB9">
      <w:pPr>
        <w:pStyle w:val="ListParagraph"/>
        <w:numPr>
          <w:ilvl w:val="0"/>
          <w:numId w:val="16"/>
        </w:numPr>
        <w:spacing w:after="0"/>
        <w:rPr>
          <w:rFonts w:ascii="Abadi Extra Light" w:hAnsi="Abadi Extra Light"/>
        </w:rPr>
      </w:pPr>
      <w:r w:rsidRPr="00283B38">
        <w:rPr>
          <w:rFonts w:ascii="Abadi Extra Light" w:hAnsi="Abadi Extra Light"/>
        </w:rPr>
        <w:t>B</w:t>
      </w:r>
      <w:r w:rsidRPr="00283B38">
        <w:rPr>
          <w:rFonts w:ascii="Calibri" w:eastAsia="Times New Roman" w:hAnsi="Calibri" w:cs="Calibri"/>
          <w:color w:val="000000"/>
        </w:rPr>
        <w:t xml:space="preserve">ring </w:t>
      </w:r>
      <w:r w:rsidRPr="00283B38">
        <w:rPr>
          <w:rFonts w:ascii="Abadi Extra Light" w:hAnsi="Abadi Extra Light"/>
        </w:rPr>
        <w:t>a valid photo ID and current insurance information to every visit.</w:t>
      </w:r>
    </w:p>
    <w:p w14:paraId="49FFCDA3" w14:textId="66387E21" w:rsidR="00CE6028" w:rsidRPr="00283B38" w:rsidRDefault="00CE6028" w:rsidP="00E97FC9">
      <w:pPr>
        <w:pStyle w:val="ListParagraph"/>
        <w:numPr>
          <w:ilvl w:val="0"/>
          <w:numId w:val="16"/>
        </w:numPr>
        <w:spacing w:after="0"/>
        <w:rPr>
          <w:rFonts w:ascii="Abadi Extra Light" w:hAnsi="Abadi Extra Light"/>
        </w:rPr>
      </w:pPr>
      <w:r w:rsidRPr="00283B38">
        <w:rPr>
          <w:rFonts w:ascii="Abadi Extra Light" w:hAnsi="Abadi Extra Light"/>
        </w:rPr>
        <w:t>Your copay is due at the time of visit</w:t>
      </w:r>
    </w:p>
    <w:p w14:paraId="511CCDA1" w14:textId="480E62B0" w:rsidR="00CE6028" w:rsidRPr="00283B38" w:rsidRDefault="00CE6028" w:rsidP="00A17F6B">
      <w:pPr>
        <w:pStyle w:val="ListParagraph"/>
        <w:numPr>
          <w:ilvl w:val="0"/>
          <w:numId w:val="16"/>
        </w:numPr>
        <w:spacing w:after="0"/>
        <w:rPr>
          <w:rFonts w:ascii="Abadi Extra Light" w:hAnsi="Abadi Extra Light"/>
        </w:rPr>
      </w:pPr>
      <w:r w:rsidRPr="00283B38">
        <w:rPr>
          <w:rFonts w:ascii="Abadi Extra Light" w:hAnsi="Abadi Extra Light"/>
        </w:rPr>
        <w:t xml:space="preserve">Please bring an updated list of medications, supplements, and pharmacies to each visit. Keeping this information current helps us provide safe and accurate care for </w:t>
      </w:r>
      <w:proofErr w:type="gramStart"/>
      <w:r w:rsidRPr="00283B38">
        <w:rPr>
          <w:rFonts w:ascii="Abadi Extra Light" w:hAnsi="Abadi Extra Light"/>
        </w:rPr>
        <w:t>your</w:t>
      </w:r>
      <w:proofErr w:type="gramEnd"/>
      <w:r w:rsidRPr="00283B38">
        <w:rPr>
          <w:rFonts w:ascii="Abadi Extra Light" w:hAnsi="Abadi Extra Light"/>
        </w:rPr>
        <w:t xml:space="preserve"> child.</w:t>
      </w:r>
    </w:p>
    <w:p w14:paraId="27803B0D" w14:textId="396AED28" w:rsidR="00CE6028" w:rsidRPr="00283B38" w:rsidRDefault="00E73D5E" w:rsidP="008646B3">
      <w:pPr>
        <w:pStyle w:val="ListParagraph"/>
        <w:numPr>
          <w:ilvl w:val="0"/>
          <w:numId w:val="17"/>
        </w:numPr>
        <w:spacing w:after="0"/>
        <w:rPr>
          <w:rFonts w:ascii="Abadi Extra Light" w:hAnsi="Abadi Extra Light"/>
        </w:rPr>
      </w:pPr>
      <w:r w:rsidRPr="00283B38">
        <w:rPr>
          <w:rFonts w:ascii="Abadi Extra Light" w:hAnsi="Abadi Extra Light"/>
        </w:rPr>
        <w:t>If someone not listed as an authorized individual will be bringing your child to an appointment, please provide a written, signed authorization from a parent or guardian including a phone number we can call to confirm the validity of the note.</w:t>
      </w:r>
    </w:p>
    <w:p w14:paraId="23BD654F" w14:textId="48B15439" w:rsidR="00CE6028" w:rsidRPr="00283B38" w:rsidRDefault="00CE6028" w:rsidP="00283B38">
      <w:pPr>
        <w:pStyle w:val="ListParagraph"/>
        <w:numPr>
          <w:ilvl w:val="0"/>
          <w:numId w:val="16"/>
        </w:numPr>
        <w:spacing w:after="0"/>
        <w:rPr>
          <w:rFonts w:ascii="Abadi Extra Light" w:hAnsi="Abadi Extra Light"/>
        </w:rPr>
      </w:pPr>
      <w:r w:rsidRPr="00283B38">
        <w:rPr>
          <w:rFonts w:ascii="Abadi Extra Light" w:hAnsi="Abadi Extra Light"/>
        </w:rPr>
        <w:t>If</w:t>
      </w:r>
      <w:r w:rsidRPr="00283B38">
        <w:rPr>
          <w:rFonts w:ascii="Calibri" w:eastAsia="Times New Roman" w:hAnsi="Calibri" w:cs="Calibri"/>
          <w:color w:val="000000"/>
        </w:rPr>
        <w:t xml:space="preserve"> </w:t>
      </w:r>
      <w:r w:rsidRPr="00283B38">
        <w:rPr>
          <w:rFonts w:ascii="Abadi Extra Light" w:hAnsi="Abadi Extra Light"/>
        </w:rPr>
        <w:t>you need to cancel or reschedule, please call at least 2 hours in advance of your appointment time.</w:t>
      </w:r>
    </w:p>
    <w:p w14:paraId="5205AFD2" w14:textId="700FC4CE" w:rsidR="00F42225" w:rsidRPr="00283B38" w:rsidRDefault="00CE6028" w:rsidP="00283B38">
      <w:pPr>
        <w:spacing w:after="0"/>
        <w:rPr>
          <w:rFonts w:ascii="Abadi Extra Light" w:hAnsi="Abadi Extra Light"/>
        </w:rPr>
      </w:pPr>
      <w:r w:rsidRPr="00283B38">
        <w:rPr>
          <w:rFonts w:ascii="Abadi Extra Light" w:hAnsi="Abadi Extra Light"/>
        </w:rPr>
        <w:t>We are a trauma-informed practice and understand that unexpected situations arise. While we do not penalize</w:t>
      </w:r>
      <w:r w:rsidR="00143134" w:rsidRPr="00283B38">
        <w:rPr>
          <w:rFonts w:ascii="Abadi Extra Light" w:hAnsi="Abadi Extra Light"/>
        </w:rPr>
        <w:t xml:space="preserve"> patients</w:t>
      </w:r>
      <w:r w:rsidRPr="00283B38">
        <w:rPr>
          <w:rFonts w:ascii="Abadi Extra Light" w:hAnsi="Abadi Extra Light"/>
        </w:rPr>
        <w:t xml:space="preserve"> for missed appointments, our care coordinators may reach out to help address any barriers and support you in getting </w:t>
      </w:r>
      <w:proofErr w:type="gramStart"/>
      <w:r w:rsidRPr="00283B38">
        <w:rPr>
          <w:rFonts w:ascii="Abadi Extra Light" w:hAnsi="Abadi Extra Light"/>
        </w:rPr>
        <w:t>to</w:t>
      </w:r>
      <w:proofErr w:type="gramEnd"/>
      <w:r w:rsidRPr="00283B38">
        <w:rPr>
          <w:rFonts w:ascii="Abadi Extra Light" w:hAnsi="Abadi Extra Light"/>
        </w:rPr>
        <w:t xml:space="preserve"> future visits.</w:t>
      </w:r>
      <w:r w:rsidR="00EB2F68">
        <w:rPr>
          <w:rFonts w:ascii="Abadi Extra Light" w:hAnsi="Abadi Extra Light"/>
        </w:rPr>
        <w:pict w14:anchorId="3481F737">
          <v:rect id="_x0000_i1026" style="width:0;height:1.5pt" o:hralign="center" o:hrstd="t" o:hr="t" fillcolor="#a0a0a0" stroked="f"/>
        </w:pict>
      </w:r>
    </w:p>
    <w:p w14:paraId="3F36F8AF" w14:textId="77777777" w:rsidR="00F42225" w:rsidRPr="00283B38" w:rsidRDefault="00F42225" w:rsidP="00F42225">
      <w:pPr>
        <w:rPr>
          <w:rFonts w:ascii="Abadi Extra Light" w:hAnsi="Abadi Extra Light"/>
          <w:b/>
          <w:bCs/>
        </w:rPr>
      </w:pPr>
      <w:r w:rsidRPr="00283B38">
        <w:rPr>
          <w:rFonts w:ascii="Abadi Extra Light" w:hAnsi="Abadi Extra Light"/>
          <w:b/>
          <w:bCs/>
        </w:rPr>
        <w:t>Well Child Checks &amp; Same-Day Visits</w:t>
      </w:r>
    </w:p>
    <w:p w14:paraId="3AEF32E8" w14:textId="77777777" w:rsidR="00F42225" w:rsidRPr="00283B38" w:rsidRDefault="00F42225" w:rsidP="00F42225">
      <w:pPr>
        <w:rPr>
          <w:rFonts w:ascii="Abadi Extra Light" w:hAnsi="Abadi Extra Light"/>
        </w:rPr>
      </w:pPr>
      <w:r w:rsidRPr="00283B38">
        <w:rPr>
          <w:rFonts w:ascii="Abadi Extra Light" w:hAnsi="Abadi Extra Light"/>
        </w:rPr>
        <w:t>Routine Well Child Checks (WCCs) are an important part of your child’s healthcare and help us provide the safest and most effective care possible.</w:t>
      </w:r>
    </w:p>
    <w:p w14:paraId="0580C640" w14:textId="77777777" w:rsidR="00F42225" w:rsidRPr="00283B38" w:rsidRDefault="00F42225" w:rsidP="00F42225">
      <w:pPr>
        <w:rPr>
          <w:rFonts w:ascii="Abadi Extra Light" w:hAnsi="Abadi Extra Light"/>
        </w:rPr>
      </w:pPr>
      <w:r w:rsidRPr="00283B38">
        <w:rPr>
          <w:rFonts w:ascii="Abadi Extra Light" w:hAnsi="Abadi Extra Light"/>
        </w:rPr>
        <w:t>To maintain an active patient-provider relationship and eligibility for same-day/sick appointments, patients are expected to remain reasonably up to date on annual Well Child Checks and recommended follow-up care. Western Colorado Pediatrics reserves the right to limit same-day scheduling for patients who are significantly overdue for preventive care.</w:t>
      </w:r>
    </w:p>
    <w:p w14:paraId="480A8D38" w14:textId="77777777" w:rsidR="00C72EA9" w:rsidRDefault="00C72EA9" w:rsidP="00BB48D6">
      <w:pPr>
        <w:rPr>
          <w:rFonts w:ascii="Abadi Extra Light" w:hAnsi="Abadi Extra Light"/>
          <w:b/>
          <w:bCs/>
          <w:u w:val="single"/>
        </w:rPr>
      </w:pPr>
    </w:p>
    <w:p w14:paraId="24B7AAE3" w14:textId="77777777" w:rsidR="00C72EA9" w:rsidRDefault="00C72EA9" w:rsidP="00BB48D6">
      <w:pPr>
        <w:rPr>
          <w:rFonts w:ascii="Abadi Extra Light" w:hAnsi="Abadi Extra Light"/>
          <w:b/>
          <w:bCs/>
          <w:u w:val="single"/>
        </w:rPr>
      </w:pPr>
    </w:p>
    <w:p w14:paraId="1E59556F" w14:textId="57D86C18" w:rsidR="00BB48D6" w:rsidRPr="00283B38" w:rsidRDefault="00BB48D6" w:rsidP="00BB48D6">
      <w:pPr>
        <w:rPr>
          <w:rFonts w:ascii="Abadi Extra Light" w:hAnsi="Abadi Extra Light"/>
          <w:b/>
          <w:bCs/>
          <w:u w:val="single"/>
        </w:rPr>
      </w:pPr>
      <w:r w:rsidRPr="00283B38">
        <w:rPr>
          <w:rFonts w:ascii="Abadi Extra Light" w:hAnsi="Abadi Extra Light"/>
          <w:b/>
          <w:bCs/>
          <w:u w:val="single"/>
        </w:rPr>
        <w:lastRenderedPageBreak/>
        <w:t xml:space="preserve">***Please Note: </w:t>
      </w:r>
    </w:p>
    <w:p w14:paraId="5827FFF2" w14:textId="6FAB9484" w:rsidR="00BB48D6" w:rsidRPr="00283B38" w:rsidRDefault="00BB48D6" w:rsidP="00BB48D6">
      <w:pPr>
        <w:rPr>
          <w:rFonts w:ascii="Abadi Extra Light" w:hAnsi="Abadi Extra Light"/>
        </w:rPr>
      </w:pPr>
      <w:r w:rsidRPr="00283B38">
        <w:rPr>
          <w:rFonts w:ascii="Abadi Extra Light" w:hAnsi="Abadi Extra Light"/>
        </w:rPr>
        <w:t xml:space="preserve">If, during your Well Child Check Up, your provider evaluates or treats a new or ongoing medical concern, </w:t>
      </w:r>
      <w:r w:rsidRPr="00283B38">
        <w:rPr>
          <w:rFonts w:ascii="Abadi Extra Light" w:hAnsi="Abadi Extra Light"/>
          <w:b/>
          <w:bCs/>
          <w:u w:val="single"/>
        </w:rPr>
        <w:t>an additional office visit charge may apply</w:t>
      </w:r>
      <w:r w:rsidRPr="00283B38">
        <w:rPr>
          <w:rFonts w:ascii="Abadi Extra Light" w:hAnsi="Abadi Extra Light"/>
        </w:rPr>
        <w:t>. This may include prescribing or refilling medications, ordering tests, making referrals, or developing a treatment plan.</w:t>
      </w:r>
    </w:p>
    <w:p w14:paraId="1192B91D" w14:textId="77777777" w:rsidR="00BB48D6" w:rsidRPr="00283B38" w:rsidRDefault="00BB48D6" w:rsidP="00BB48D6">
      <w:pPr>
        <w:rPr>
          <w:rFonts w:ascii="Abadi Extra Light" w:hAnsi="Abadi Extra Light"/>
        </w:rPr>
      </w:pPr>
      <w:r w:rsidRPr="00283B38">
        <w:rPr>
          <w:rFonts w:ascii="Abadi Extra Light" w:hAnsi="Abadi Extra Light"/>
        </w:rPr>
        <w:t>Any additional office visit charges may result in patient responsibility costs such as copay, coinsurance, and/or deductible amounts based on your insurance coverage.</w:t>
      </w:r>
    </w:p>
    <w:p w14:paraId="2240BF05" w14:textId="371EDA4B" w:rsidR="006956D9" w:rsidRPr="00283B38" w:rsidRDefault="00EB2F68" w:rsidP="00283B38">
      <w:pPr>
        <w:spacing w:after="0"/>
        <w:rPr>
          <w:rFonts w:ascii="Abadi Extra Light" w:hAnsi="Abadi Extra Light"/>
          <w:highlight w:val="yellow"/>
        </w:rPr>
      </w:pPr>
      <w:r>
        <w:rPr>
          <w:rFonts w:ascii="Abadi Extra Light" w:hAnsi="Abadi Extra Light"/>
        </w:rPr>
        <w:pict w14:anchorId="3A9A9213">
          <v:rect id="_x0000_i1027" style="width:0;height:1.5pt" o:hralign="center" o:hrstd="t" o:hr="t" fillcolor="#a0a0a0" stroked="f"/>
        </w:pict>
      </w:r>
    </w:p>
    <w:p w14:paraId="5AA1750B" w14:textId="18D20D9E" w:rsidR="00F42225" w:rsidRPr="00283B38" w:rsidRDefault="00F42225" w:rsidP="00283B38">
      <w:pPr>
        <w:spacing w:after="0"/>
        <w:rPr>
          <w:rFonts w:ascii="Abadi Extra Light" w:hAnsi="Abadi Extra Light"/>
          <w:b/>
          <w:bCs/>
        </w:rPr>
      </w:pPr>
      <w:r w:rsidRPr="00283B38">
        <w:rPr>
          <w:rFonts w:ascii="Abadi Extra Light" w:hAnsi="Abadi Extra Light"/>
          <w:b/>
          <w:bCs/>
        </w:rPr>
        <w:t>Follow My Health Portal Access</w:t>
      </w:r>
    </w:p>
    <w:p w14:paraId="7F13FF68" w14:textId="77777777" w:rsidR="00F42225" w:rsidRPr="00283B38" w:rsidRDefault="00F42225" w:rsidP="00F42225">
      <w:pPr>
        <w:rPr>
          <w:rFonts w:ascii="Abadi Extra Light" w:hAnsi="Abadi Extra Light"/>
        </w:rPr>
      </w:pPr>
      <w:r w:rsidRPr="00283B38">
        <w:rPr>
          <w:rFonts w:ascii="Abadi Extra Light" w:hAnsi="Abadi Extra Light"/>
        </w:rPr>
        <w:t>Western Colorado Pediatrics utilizes the Follow My Health patient portal for communication, records, and appointment information.</w:t>
      </w:r>
    </w:p>
    <w:p w14:paraId="3D3A45DF" w14:textId="77777777" w:rsidR="00F42225" w:rsidRPr="00283B38" w:rsidRDefault="00F42225" w:rsidP="00F42225">
      <w:pPr>
        <w:rPr>
          <w:rFonts w:ascii="Abadi Extra Light" w:hAnsi="Abadi Extra Light"/>
        </w:rPr>
      </w:pPr>
      <w:r w:rsidRPr="00283B38">
        <w:rPr>
          <w:rFonts w:ascii="Abadi Extra Light" w:hAnsi="Abadi Extra Light"/>
        </w:rPr>
        <w:t>Please note:</w:t>
      </w:r>
    </w:p>
    <w:p w14:paraId="7F97570C" w14:textId="5E12B6E8" w:rsidR="00F42225" w:rsidRPr="00283B38" w:rsidRDefault="00F42225" w:rsidP="00F42225">
      <w:pPr>
        <w:numPr>
          <w:ilvl w:val="0"/>
          <w:numId w:val="9"/>
        </w:numPr>
        <w:rPr>
          <w:rFonts w:ascii="Abadi Extra Light" w:hAnsi="Abadi Extra Light"/>
        </w:rPr>
      </w:pPr>
      <w:r w:rsidRPr="00283B38">
        <w:rPr>
          <w:rFonts w:ascii="Abadi Extra Light" w:hAnsi="Abadi Extra Light"/>
        </w:rPr>
        <w:t xml:space="preserve">At age 12, portal access and privacy settings </w:t>
      </w:r>
      <w:r w:rsidR="00F47F69" w:rsidRPr="00283B38">
        <w:rPr>
          <w:rFonts w:ascii="Abadi Extra Light" w:hAnsi="Abadi Extra Light"/>
        </w:rPr>
        <w:t>will</w:t>
      </w:r>
      <w:r w:rsidRPr="00283B38">
        <w:rPr>
          <w:rFonts w:ascii="Abadi Extra Light" w:hAnsi="Abadi Extra Light"/>
        </w:rPr>
        <w:t xml:space="preserve"> change in accordance with privacy regulations. </w:t>
      </w:r>
    </w:p>
    <w:p w14:paraId="6BF35BCC" w14:textId="7534551D" w:rsidR="00F42225" w:rsidRPr="00283B38" w:rsidRDefault="00FA44E8" w:rsidP="00FA44E8">
      <w:pPr>
        <w:pStyle w:val="ListParagraph"/>
        <w:numPr>
          <w:ilvl w:val="0"/>
          <w:numId w:val="9"/>
        </w:numPr>
        <w:rPr>
          <w:rFonts w:ascii="Abadi Extra Light" w:hAnsi="Abadi Extra Light"/>
        </w:rPr>
      </w:pPr>
      <w:r w:rsidRPr="00283B38">
        <w:rPr>
          <w:rFonts w:ascii="Abadi Extra Light" w:hAnsi="Abadi Extra Light"/>
        </w:rPr>
        <w:t>A</w:t>
      </w:r>
      <w:r w:rsidR="00F42225" w:rsidRPr="00283B38">
        <w:rPr>
          <w:rFonts w:ascii="Abadi Extra Light" w:hAnsi="Abadi Extra Light"/>
        </w:rPr>
        <w:t xml:space="preserve">t age 18, patients legally become adults and must establish their own portal access and healthcare permissions. </w:t>
      </w:r>
    </w:p>
    <w:p w14:paraId="70F58D6E" w14:textId="13B6D165" w:rsidR="00E65FEF" w:rsidRPr="00283B38" w:rsidRDefault="00EB2F68" w:rsidP="00283B38">
      <w:pPr>
        <w:spacing w:after="0"/>
        <w:rPr>
          <w:rFonts w:ascii="Abadi Extra Light" w:hAnsi="Abadi Extra Light"/>
          <w:b/>
          <w:bCs/>
        </w:rPr>
      </w:pPr>
      <w:r>
        <w:rPr>
          <w:rFonts w:ascii="Abadi Extra Light" w:hAnsi="Abadi Extra Light"/>
        </w:rPr>
        <w:pict w14:anchorId="0049365A">
          <v:rect id="_x0000_i1028" style="width:0;height:1.5pt" o:hralign="center" o:hrstd="t" o:hr="t" fillcolor="#a0a0a0" stroked="f"/>
        </w:pict>
      </w:r>
    </w:p>
    <w:p w14:paraId="6966BBB3" w14:textId="0A120925" w:rsidR="00E65FEF" w:rsidRPr="00283B38" w:rsidRDefault="00E65FEF" w:rsidP="00283B38">
      <w:pPr>
        <w:spacing w:after="0"/>
        <w:rPr>
          <w:rFonts w:ascii="Abadi Extra Light" w:hAnsi="Abadi Extra Light"/>
          <w:b/>
          <w:bCs/>
        </w:rPr>
      </w:pPr>
      <w:r w:rsidRPr="00283B38">
        <w:rPr>
          <w:rFonts w:ascii="Abadi Extra Light" w:hAnsi="Abadi Extra Light"/>
          <w:b/>
          <w:bCs/>
        </w:rPr>
        <w:t>Insurance &amp; Billing</w:t>
      </w:r>
    </w:p>
    <w:p w14:paraId="253BAC0E" w14:textId="77777777" w:rsidR="00E65FEF" w:rsidRPr="00283B38" w:rsidRDefault="00E65FEF" w:rsidP="00E65FEF">
      <w:pPr>
        <w:pStyle w:val="ListParagraph"/>
        <w:numPr>
          <w:ilvl w:val="0"/>
          <w:numId w:val="9"/>
        </w:numPr>
        <w:rPr>
          <w:rFonts w:ascii="Abadi Extra Light" w:hAnsi="Abadi Extra Light"/>
        </w:rPr>
      </w:pPr>
      <w:r w:rsidRPr="00283B38">
        <w:rPr>
          <w:rFonts w:ascii="Abadi Extra Light" w:hAnsi="Abadi Extra Light"/>
        </w:rPr>
        <w:t xml:space="preserve">As a courtesy, we bill each patient’s insurance. To ensure accurate billing, we must obtain a copy of your insurance card and photo ID </w:t>
      </w:r>
      <w:proofErr w:type="gramStart"/>
      <w:r w:rsidRPr="00283B38">
        <w:rPr>
          <w:rFonts w:ascii="Abadi Extra Light" w:hAnsi="Abadi Extra Light"/>
        </w:rPr>
        <w:t>at</w:t>
      </w:r>
      <w:proofErr w:type="gramEnd"/>
      <w:r w:rsidRPr="00283B38">
        <w:rPr>
          <w:rFonts w:ascii="Abadi Extra Light" w:hAnsi="Abadi Extra Light"/>
        </w:rPr>
        <w:t xml:space="preserve"> every visit. Please have your insurance information available when scheduling appointments, as our staff may verify it each time.</w:t>
      </w:r>
    </w:p>
    <w:p w14:paraId="7D444962" w14:textId="77777777" w:rsidR="00E65FEF" w:rsidRPr="00283B38" w:rsidRDefault="00E65FEF" w:rsidP="00E65FEF">
      <w:pPr>
        <w:pStyle w:val="ListParagraph"/>
        <w:numPr>
          <w:ilvl w:val="0"/>
          <w:numId w:val="9"/>
        </w:numPr>
        <w:rPr>
          <w:rFonts w:ascii="Abadi Extra Light" w:hAnsi="Abadi Extra Light"/>
        </w:rPr>
      </w:pPr>
      <w:r w:rsidRPr="00283B38">
        <w:rPr>
          <w:rFonts w:ascii="Abadi Extra Light" w:hAnsi="Abadi Extra Light"/>
        </w:rPr>
        <w:t>If you have a digital copy of your insurance card, you may upload it to our website at PCPgj.com under the Medical File Share tab.</w:t>
      </w:r>
    </w:p>
    <w:p w14:paraId="0E9AF2F1" w14:textId="6BAC4BD9" w:rsidR="00E65FEF" w:rsidRPr="00283B38" w:rsidRDefault="00E65FEF" w:rsidP="00E65FEF">
      <w:pPr>
        <w:pStyle w:val="ListParagraph"/>
        <w:numPr>
          <w:ilvl w:val="0"/>
          <w:numId w:val="9"/>
        </w:numPr>
        <w:rPr>
          <w:rFonts w:ascii="Abadi Extra Light" w:hAnsi="Abadi Extra Light"/>
        </w:rPr>
      </w:pPr>
      <w:r w:rsidRPr="00283B38">
        <w:rPr>
          <w:rFonts w:ascii="Abadi Extra Light" w:hAnsi="Abadi Extra Light"/>
        </w:rPr>
        <w:t>Please notify our office immediately of any insurance changes so we can keep your account accurate and up to date.</w:t>
      </w:r>
    </w:p>
    <w:p w14:paraId="72158570" w14:textId="77777777" w:rsidR="00F42225" w:rsidRPr="00283B38" w:rsidRDefault="00EB2F68" w:rsidP="00283B38">
      <w:pPr>
        <w:spacing w:after="0"/>
        <w:rPr>
          <w:rFonts w:ascii="Abadi Extra Light" w:hAnsi="Abadi Extra Light"/>
        </w:rPr>
      </w:pPr>
      <w:r>
        <w:rPr>
          <w:rFonts w:ascii="Abadi Extra Light" w:hAnsi="Abadi Extra Light"/>
        </w:rPr>
        <w:pict w14:anchorId="4BC58725">
          <v:rect id="_x0000_i1029" style="width:0;height:1.5pt" o:hralign="center" o:hrstd="t" o:hr="t" fillcolor="#a0a0a0" stroked="f"/>
        </w:pict>
      </w:r>
    </w:p>
    <w:p w14:paraId="206818D5" w14:textId="2A10C8C0" w:rsidR="000A45CB" w:rsidRPr="00283B38" w:rsidRDefault="000A45CB" w:rsidP="00283B38">
      <w:pPr>
        <w:spacing w:after="0"/>
        <w:rPr>
          <w:rFonts w:ascii="Abadi Extra Light" w:hAnsi="Abadi Extra Light"/>
          <w:b/>
          <w:bCs/>
        </w:rPr>
      </w:pPr>
      <w:r w:rsidRPr="00283B38">
        <w:rPr>
          <w:rFonts w:ascii="Abadi Extra Light" w:hAnsi="Abadi Extra Light"/>
          <w:b/>
          <w:bCs/>
        </w:rPr>
        <w:t>Aging Out</w:t>
      </w:r>
    </w:p>
    <w:p w14:paraId="3B8BBC88" w14:textId="77777777" w:rsidR="00A7645D" w:rsidRPr="00283B38" w:rsidRDefault="00A7645D" w:rsidP="00A7645D">
      <w:pPr>
        <w:rPr>
          <w:rFonts w:ascii="Abadi Extra Light" w:hAnsi="Abadi Extra Light"/>
        </w:rPr>
      </w:pPr>
      <w:r w:rsidRPr="00283B38">
        <w:rPr>
          <w:rFonts w:ascii="Abadi Extra Light" w:hAnsi="Abadi Extra Light"/>
        </w:rPr>
        <w:t>As patients grow into adulthood, Western Colorado Pediatrics works closely with families to help ensure a smooth transition to adult medical care.</w:t>
      </w:r>
    </w:p>
    <w:p w14:paraId="7ACC7017" w14:textId="77777777" w:rsidR="00A7645D" w:rsidRPr="00283B38" w:rsidRDefault="00A7645D" w:rsidP="00A7645D">
      <w:pPr>
        <w:rPr>
          <w:rFonts w:ascii="Abadi Extra Light" w:hAnsi="Abadi Extra Light"/>
        </w:rPr>
      </w:pPr>
      <w:r w:rsidRPr="00283B38">
        <w:rPr>
          <w:rFonts w:ascii="Abadi Extra Light" w:hAnsi="Abadi Extra Light"/>
        </w:rPr>
        <w:t>Beginning around ages 18–20, providers will begin discussing future healthcare planning, including transitioning to an adult primary care provider, managing medications, understanding personal medical history, and maintaining routine preventive care as an adult.</w:t>
      </w:r>
    </w:p>
    <w:p w14:paraId="0FF51586" w14:textId="77777777" w:rsidR="00A7645D" w:rsidRPr="00283B38" w:rsidRDefault="00A7645D" w:rsidP="00A7645D">
      <w:pPr>
        <w:rPr>
          <w:rFonts w:ascii="Abadi Extra Light" w:hAnsi="Abadi Extra Light"/>
        </w:rPr>
      </w:pPr>
      <w:r w:rsidRPr="00283B38">
        <w:rPr>
          <w:rFonts w:ascii="Abadi Extra Light" w:hAnsi="Abadi Extra Light"/>
        </w:rPr>
        <w:lastRenderedPageBreak/>
        <w:t>The 20-year well visit is generally the final routine well visit completed at Western Colorado Pediatrics. Patients may continue to be seen for limited acute visits and medication refills until age 21 while transitioning care to an adult provider.</w:t>
      </w:r>
    </w:p>
    <w:p w14:paraId="48477033" w14:textId="77777777" w:rsidR="00A7645D" w:rsidRPr="00283B38" w:rsidRDefault="00A7645D" w:rsidP="00A7645D">
      <w:pPr>
        <w:rPr>
          <w:rFonts w:ascii="Abadi Extra Light" w:hAnsi="Abadi Extra Light"/>
        </w:rPr>
      </w:pPr>
      <w:r w:rsidRPr="00283B38">
        <w:rPr>
          <w:rFonts w:ascii="Abadi Extra Light" w:hAnsi="Abadi Extra Light"/>
        </w:rPr>
        <w:t>Our team and Care Coordinators are available to help support this transition process, including assisting with medical records, identifying adult providers, and helping families navigate next steps when needed.</w:t>
      </w:r>
    </w:p>
    <w:p w14:paraId="2AB3919D" w14:textId="500741AD" w:rsidR="000A45CB" w:rsidRPr="00283B38" w:rsidRDefault="00EB2F68" w:rsidP="00283B38">
      <w:pPr>
        <w:spacing w:after="0"/>
        <w:rPr>
          <w:rFonts w:ascii="Abadi Extra Light" w:hAnsi="Abadi Extra Light"/>
          <w:b/>
          <w:bCs/>
        </w:rPr>
      </w:pPr>
      <w:r>
        <w:rPr>
          <w:rFonts w:ascii="Abadi Extra Light" w:hAnsi="Abadi Extra Light"/>
        </w:rPr>
        <w:pict w14:anchorId="45E5EAA8">
          <v:rect id="_x0000_i1030" style="width:0;height:1.5pt" o:hralign="center" o:hrstd="t" o:hr="t" fillcolor="#a0a0a0" stroked="f"/>
        </w:pict>
      </w:r>
    </w:p>
    <w:p w14:paraId="3EACFBEB" w14:textId="08150D80" w:rsidR="00F42225" w:rsidRPr="00283B38" w:rsidRDefault="00F42225" w:rsidP="00283B38">
      <w:pPr>
        <w:spacing w:after="0"/>
        <w:rPr>
          <w:rFonts w:ascii="Abadi Extra Light" w:hAnsi="Abadi Extra Light"/>
          <w:b/>
          <w:bCs/>
        </w:rPr>
      </w:pPr>
      <w:r w:rsidRPr="00283B38">
        <w:rPr>
          <w:rFonts w:ascii="Abadi Extra Light" w:hAnsi="Abadi Extra Light"/>
          <w:b/>
          <w:bCs/>
        </w:rPr>
        <w:t>Transferring Care</w:t>
      </w:r>
    </w:p>
    <w:p w14:paraId="3052BD30" w14:textId="77777777" w:rsidR="00CF2A64" w:rsidRPr="00283B38" w:rsidRDefault="00CF2A64" w:rsidP="00CF2A64">
      <w:pPr>
        <w:rPr>
          <w:rFonts w:ascii="Abadi Extra Light" w:hAnsi="Abadi Extra Light"/>
        </w:rPr>
      </w:pPr>
      <w:r w:rsidRPr="00283B38">
        <w:rPr>
          <w:rFonts w:ascii="Abadi Extra Light" w:hAnsi="Abadi Extra Light"/>
        </w:rPr>
        <w:t xml:space="preserve">If you choose to transfer care to another office and request your medical </w:t>
      </w:r>
      <w:proofErr w:type="gramStart"/>
      <w:r w:rsidRPr="00283B38">
        <w:rPr>
          <w:rFonts w:ascii="Abadi Extra Light" w:hAnsi="Abadi Extra Light"/>
        </w:rPr>
        <w:t>records</w:t>
      </w:r>
      <w:proofErr w:type="gramEnd"/>
      <w:r w:rsidRPr="00283B38">
        <w:rPr>
          <w:rFonts w:ascii="Abadi Extra Light" w:hAnsi="Abadi Extra Light"/>
        </w:rPr>
        <w:t xml:space="preserve"> be sent elsewhere, your account with Western Colorado Pediatrics will be inactivated and </w:t>
      </w:r>
      <w:r w:rsidRPr="00283B38">
        <w:rPr>
          <w:rFonts w:ascii="Abadi Extra Light" w:hAnsi="Abadi Extra Light"/>
          <w:u w:val="single"/>
        </w:rPr>
        <w:t>any future appointments may be canceled</w:t>
      </w:r>
      <w:r w:rsidRPr="00283B38">
        <w:rPr>
          <w:rFonts w:ascii="Abadi Extra Light" w:hAnsi="Abadi Extra Light"/>
        </w:rPr>
        <w:t xml:space="preserve"> as part of the transfer of care process.</w:t>
      </w:r>
    </w:p>
    <w:p w14:paraId="7130B732" w14:textId="77777777" w:rsidR="00CF2A64" w:rsidRPr="00283B38" w:rsidRDefault="00CF2A64" w:rsidP="00CF2A64">
      <w:pPr>
        <w:rPr>
          <w:rFonts w:ascii="Abadi Extra Light" w:hAnsi="Abadi Extra Light"/>
        </w:rPr>
      </w:pPr>
      <w:r w:rsidRPr="00283B38">
        <w:rPr>
          <w:rFonts w:ascii="Abadi Extra Light" w:hAnsi="Abadi Extra Light"/>
        </w:rPr>
        <w:t>To help support continuity of care during this transition, patients transferring out of the practice may be eligible for a limited short-term refill of maintenance medications while establishing care with a new provider.</w:t>
      </w:r>
    </w:p>
    <w:p w14:paraId="74F0F46B" w14:textId="77777777" w:rsidR="00CF2A64" w:rsidRPr="00283B38" w:rsidRDefault="00CF2A64" w:rsidP="00CF2A64">
      <w:pPr>
        <w:rPr>
          <w:rFonts w:ascii="Abadi Extra Light" w:hAnsi="Abadi Extra Light"/>
        </w:rPr>
      </w:pPr>
      <w:r w:rsidRPr="00283B38">
        <w:rPr>
          <w:rFonts w:ascii="Abadi Extra Light" w:hAnsi="Abadi Extra Light"/>
        </w:rPr>
        <w:t>Please note:</w:t>
      </w:r>
    </w:p>
    <w:p w14:paraId="5ADDA56E" w14:textId="77777777" w:rsidR="00CF2A64" w:rsidRPr="00283B38" w:rsidRDefault="00CF2A64" w:rsidP="00CF2A64">
      <w:pPr>
        <w:numPr>
          <w:ilvl w:val="0"/>
          <w:numId w:val="12"/>
        </w:numPr>
        <w:rPr>
          <w:rFonts w:ascii="Abadi Extra Light" w:hAnsi="Abadi Extra Light"/>
        </w:rPr>
      </w:pPr>
      <w:r w:rsidRPr="00283B38">
        <w:rPr>
          <w:rFonts w:ascii="Abadi Extra Light" w:hAnsi="Abadi Extra Light"/>
        </w:rPr>
        <w:t xml:space="preserve">Medication refill requests may take up to 48 hours to process </w:t>
      </w:r>
    </w:p>
    <w:p w14:paraId="042050D8" w14:textId="77777777" w:rsidR="00CF2A64" w:rsidRPr="00283B38" w:rsidRDefault="00CF2A64" w:rsidP="00CF2A64">
      <w:pPr>
        <w:numPr>
          <w:ilvl w:val="0"/>
          <w:numId w:val="12"/>
        </w:numPr>
        <w:rPr>
          <w:rFonts w:ascii="Abadi Extra Light" w:hAnsi="Abadi Extra Light"/>
        </w:rPr>
      </w:pPr>
      <w:r w:rsidRPr="00283B38">
        <w:rPr>
          <w:rFonts w:ascii="Abadi Extra Light" w:hAnsi="Abadi Extra Light"/>
        </w:rPr>
        <w:t xml:space="preserve">Controlled substances and certain high-risk medications may require additional provider review or may not be eligible for refill </w:t>
      </w:r>
    </w:p>
    <w:p w14:paraId="66CA26D0" w14:textId="77777777" w:rsidR="00CF2A64" w:rsidRPr="00283B38" w:rsidRDefault="00CF2A64" w:rsidP="00CF2A64">
      <w:pPr>
        <w:numPr>
          <w:ilvl w:val="0"/>
          <w:numId w:val="12"/>
        </w:numPr>
        <w:rPr>
          <w:rFonts w:ascii="Abadi Extra Light" w:hAnsi="Abadi Extra Light"/>
        </w:rPr>
      </w:pPr>
      <w:r w:rsidRPr="00283B38">
        <w:rPr>
          <w:rFonts w:ascii="Abadi Extra Light" w:hAnsi="Abadi Extra Light"/>
        </w:rPr>
        <w:t xml:space="preserve">Patients must remain appropriately up to date on recommended follow-up care to safely receive prescription refills </w:t>
      </w:r>
    </w:p>
    <w:p w14:paraId="743FEA2D" w14:textId="77777777" w:rsidR="00CF2A64" w:rsidRPr="00283B38" w:rsidRDefault="00CF2A64" w:rsidP="00CF2A64">
      <w:pPr>
        <w:numPr>
          <w:ilvl w:val="0"/>
          <w:numId w:val="12"/>
        </w:numPr>
        <w:rPr>
          <w:rFonts w:ascii="Abadi Extra Light" w:hAnsi="Abadi Extra Light"/>
        </w:rPr>
      </w:pPr>
      <w:r w:rsidRPr="00283B38">
        <w:rPr>
          <w:rFonts w:ascii="Abadi Extra Light" w:hAnsi="Abadi Extra Light"/>
        </w:rPr>
        <w:t xml:space="preserve">All refill decisions are made at the discretion of the prescribing provider based on clinical appropriateness and patient safety </w:t>
      </w:r>
    </w:p>
    <w:p w14:paraId="5307C0C6" w14:textId="77777777" w:rsidR="00CF2A64" w:rsidRPr="00283B38" w:rsidRDefault="00CF2A64" w:rsidP="00CF2A64">
      <w:pPr>
        <w:rPr>
          <w:rFonts w:ascii="Abadi Extra Light" w:hAnsi="Abadi Extra Light"/>
        </w:rPr>
      </w:pPr>
      <w:r w:rsidRPr="00283B38">
        <w:rPr>
          <w:rFonts w:ascii="Abadi Extra Light" w:hAnsi="Abadi Extra Light"/>
        </w:rPr>
        <w:t>Our team is happy to assist families with medical records requests and transition planning whenever possible.</w:t>
      </w:r>
    </w:p>
    <w:p w14:paraId="4EF4A07F" w14:textId="77777777" w:rsidR="00F42225" w:rsidRPr="00283B38" w:rsidRDefault="00EB2F68" w:rsidP="00F42225">
      <w:pPr>
        <w:rPr>
          <w:rFonts w:ascii="Abadi Extra Light" w:hAnsi="Abadi Extra Light"/>
        </w:rPr>
      </w:pPr>
      <w:r>
        <w:rPr>
          <w:rFonts w:ascii="Abadi Extra Light" w:hAnsi="Abadi Extra Light"/>
        </w:rPr>
        <w:pict w14:anchorId="73DE7C7E">
          <v:rect id="_x0000_i1031" style="width:0;height:1.5pt" o:hralign="center" o:hrstd="t" o:hr="t" fillcolor="#a0a0a0" stroked="f"/>
        </w:pict>
      </w:r>
    </w:p>
    <w:p w14:paraId="20D78F6A" w14:textId="77777777" w:rsidR="00283B38" w:rsidRDefault="00F42225" w:rsidP="00F42225">
      <w:pPr>
        <w:rPr>
          <w:rFonts w:ascii="Abadi Extra Light" w:hAnsi="Abadi Extra Light"/>
        </w:rPr>
      </w:pPr>
      <w:r w:rsidRPr="00283B38">
        <w:rPr>
          <w:rFonts w:ascii="Abadi Extra Light" w:hAnsi="Abadi Extra Light"/>
        </w:rPr>
        <w:t>Thank you for trusting Western Colorado Pediatrics with your child’s care. We look forward to partnering with your family and supporting your child’s health and development for years to come.</w:t>
      </w:r>
      <w:r w:rsidRPr="00283B38">
        <w:rPr>
          <w:rFonts w:ascii="Abadi Extra Light" w:hAnsi="Abadi Extra Light"/>
        </w:rPr>
        <w:br/>
      </w:r>
    </w:p>
    <w:p w14:paraId="1659871B" w14:textId="2A0870AE" w:rsidR="00F42225" w:rsidRPr="00283B38" w:rsidRDefault="00F42225" w:rsidP="00F42225">
      <w:pPr>
        <w:rPr>
          <w:rFonts w:ascii="Abadi Extra Light" w:hAnsi="Abadi Extra Light"/>
        </w:rPr>
      </w:pPr>
      <w:r w:rsidRPr="00283B38">
        <w:rPr>
          <w:rFonts w:ascii="Abadi Extra Light" w:hAnsi="Abadi Extra Light"/>
        </w:rPr>
        <w:t>Sincerely,</w:t>
      </w:r>
    </w:p>
    <w:p w14:paraId="291609A2" w14:textId="6B6D9209" w:rsidR="00C83FC6" w:rsidRDefault="00F42225" w:rsidP="00283B38">
      <w:pPr>
        <w:rPr>
          <w:sz w:val="28"/>
          <w:szCs w:val="28"/>
        </w:rPr>
      </w:pPr>
      <w:r w:rsidRPr="00283B38">
        <w:rPr>
          <w:rFonts w:ascii="Abadi Extra Light" w:hAnsi="Abadi Extra Light"/>
        </w:rPr>
        <w:t>Your Western Colorado Pediatrics Team</w:t>
      </w:r>
      <w:r w:rsidR="00D27F4E" w:rsidRPr="00283B38">
        <w:rPr>
          <w:rFonts w:ascii="Abadi Extra Light" w:hAnsi="Abadi Extra Light"/>
        </w:rPr>
        <w:t xml:space="preserve"> </w:t>
      </w:r>
    </w:p>
    <w:sectPr w:rsidR="00C83FC6" w:rsidSect="00FD322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36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40B1E" w14:textId="77777777" w:rsidR="00EB2F68" w:rsidRDefault="00EB2F68" w:rsidP="00667353">
      <w:pPr>
        <w:spacing w:after="0" w:line="240" w:lineRule="auto"/>
      </w:pPr>
      <w:r>
        <w:separator/>
      </w:r>
    </w:p>
  </w:endnote>
  <w:endnote w:type="continuationSeparator" w:id="0">
    <w:p w14:paraId="574A9942" w14:textId="77777777" w:rsidR="00EB2F68" w:rsidRDefault="00EB2F68" w:rsidP="00667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 w:name="Proxima Nova Rg">
    <w:altName w:val="Candara"/>
    <w:panose1 w:val="00000000000000000000"/>
    <w:charset w:val="00"/>
    <w:family w:val="modern"/>
    <w:notTrueType/>
    <w:pitch w:val="variable"/>
    <w:sig w:usb0="00000001" w:usb1="5000E0FB" w:usb2="00000000" w:usb3="00000000" w:csb0="000001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5306" w14:textId="77777777" w:rsidR="00E823F8" w:rsidRDefault="00E82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7889" w14:textId="77777777" w:rsidR="00667353" w:rsidRPr="008604A0" w:rsidRDefault="00E823F8" w:rsidP="005313C5">
    <w:pPr>
      <w:jc w:val="center"/>
      <w:rPr>
        <w:rFonts w:ascii="Proxima Nova Rg" w:hAnsi="Proxima Nova Rg"/>
        <w:color w:val="006D8D"/>
        <w:sz w:val="28"/>
        <w:szCs w:val="28"/>
      </w:rPr>
    </w:pPr>
    <w:r>
      <w:rPr>
        <w:noProof/>
        <w:color w:val="008794"/>
        <w:sz w:val="28"/>
        <w:szCs w:val="28"/>
      </w:rPr>
      <w:drawing>
        <wp:inline distT="0" distB="0" distL="0" distR="0" wp14:anchorId="75610F11" wp14:editId="278BF903">
          <wp:extent cx="4885954" cy="2103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4885954" cy="21031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D0CA" w14:textId="77777777" w:rsidR="00E823F8" w:rsidRDefault="00E82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A2C00" w14:textId="77777777" w:rsidR="00EB2F68" w:rsidRDefault="00EB2F68" w:rsidP="00667353">
      <w:pPr>
        <w:spacing w:after="0" w:line="240" w:lineRule="auto"/>
      </w:pPr>
      <w:r>
        <w:separator/>
      </w:r>
    </w:p>
  </w:footnote>
  <w:footnote w:type="continuationSeparator" w:id="0">
    <w:p w14:paraId="2E7B571F" w14:textId="77777777" w:rsidR="00EB2F68" w:rsidRDefault="00EB2F68" w:rsidP="00667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3222" w14:textId="77777777" w:rsidR="00E823F8" w:rsidRDefault="00E823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FF7C" w14:textId="77777777" w:rsidR="00667353" w:rsidRDefault="00FD3221">
    <w:pPr>
      <w:pStyle w:val="Header"/>
    </w:pPr>
    <w:r>
      <w:rPr>
        <w:noProof/>
      </w:rPr>
      <w:drawing>
        <wp:anchor distT="0" distB="0" distL="114300" distR="114300" simplePos="0" relativeHeight="251660288" behindDoc="1" locked="0" layoutInCell="1" allowOverlap="1" wp14:anchorId="529E870A" wp14:editId="26AF7230">
          <wp:simplePos x="0" y="0"/>
          <wp:positionH relativeFrom="column">
            <wp:posOffset>-962025</wp:posOffset>
          </wp:positionH>
          <wp:positionV relativeFrom="paragraph">
            <wp:posOffset>-457835</wp:posOffset>
          </wp:positionV>
          <wp:extent cx="7999730" cy="408940"/>
          <wp:effectExtent l="0" t="0" r="1270" b="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79330"/>
                  <a:stretch/>
                </pic:blipFill>
                <pic:spPr bwMode="auto">
                  <a:xfrm>
                    <a:off x="0" y="0"/>
                    <a:ext cx="7999730" cy="408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38" behindDoc="0" locked="0" layoutInCell="1" allowOverlap="1" wp14:anchorId="33BC4FF7" wp14:editId="5A5476DE">
          <wp:simplePos x="0" y="0"/>
          <wp:positionH relativeFrom="column">
            <wp:posOffset>1704340</wp:posOffset>
          </wp:positionH>
          <wp:positionV relativeFrom="paragraph">
            <wp:posOffset>-2145665</wp:posOffset>
          </wp:positionV>
          <wp:extent cx="2667000" cy="16611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CP_1.png"/>
                  <pic:cNvPicPr/>
                </pic:nvPicPr>
                <pic:blipFill>
                  <a:blip r:embed="rId2">
                    <a:extLst>
                      <a:ext uri="{28A0092B-C50C-407E-A947-70E740481C1C}">
                        <a14:useLocalDpi xmlns:a14="http://schemas.microsoft.com/office/drawing/2010/main" val="0"/>
                      </a:ext>
                    </a:extLst>
                  </a:blip>
                  <a:stretch>
                    <a:fillRect/>
                  </a:stretch>
                </pic:blipFill>
                <pic:spPr>
                  <a:xfrm>
                    <a:off x="0" y="0"/>
                    <a:ext cx="2667000" cy="16611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DB3F" w14:textId="77777777" w:rsidR="00E823F8" w:rsidRDefault="00E82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1034"/>
    <w:multiLevelType w:val="hybridMultilevel"/>
    <w:tmpl w:val="C108E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62FD2"/>
    <w:multiLevelType w:val="multilevel"/>
    <w:tmpl w:val="792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B747B"/>
    <w:multiLevelType w:val="hybridMultilevel"/>
    <w:tmpl w:val="2592A1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1D1EC5"/>
    <w:multiLevelType w:val="hybridMultilevel"/>
    <w:tmpl w:val="DD825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D4929"/>
    <w:multiLevelType w:val="multilevel"/>
    <w:tmpl w:val="F1C247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654CB"/>
    <w:multiLevelType w:val="multilevel"/>
    <w:tmpl w:val="80FE16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361D71"/>
    <w:multiLevelType w:val="hybridMultilevel"/>
    <w:tmpl w:val="0ED21024"/>
    <w:lvl w:ilvl="0" w:tplc="0409000F">
      <w:start w:val="3"/>
      <w:numFmt w:val="decimal"/>
      <w:lvlText w:val="%1."/>
      <w:lvlJc w:val="left"/>
      <w:pPr>
        <w:ind w:left="720" w:hanging="360"/>
      </w:pPr>
      <w:rPr>
        <w:rFonts w:hint="default"/>
      </w:rPr>
    </w:lvl>
    <w:lvl w:ilvl="1" w:tplc="8BA4792A">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2E52AD"/>
    <w:multiLevelType w:val="hybridMultilevel"/>
    <w:tmpl w:val="F2240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E11F0"/>
    <w:multiLevelType w:val="hybridMultilevel"/>
    <w:tmpl w:val="BCD25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B569C8"/>
    <w:multiLevelType w:val="multilevel"/>
    <w:tmpl w:val="BEEA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48427C"/>
    <w:multiLevelType w:val="hybridMultilevel"/>
    <w:tmpl w:val="F0D0F1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9C20123"/>
    <w:multiLevelType w:val="multilevel"/>
    <w:tmpl w:val="7EBC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2919F4"/>
    <w:multiLevelType w:val="hybridMultilevel"/>
    <w:tmpl w:val="08EC8368"/>
    <w:lvl w:ilvl="0" w:tplc="943C3C08">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EF2FB1"/>
    <w:multiLevelType w:val="hybridMultilevel"/>
    <w:tmpl w:val="C25CC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696113"/>
    <w:multiLevelType w:val="hybridMultilevel"/>
    <w:tmpl w:val="3D7AD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9020DA"/>
    <w:multiLevelType w:val="hybridMultilevel"/>
    <w:tmpl w:val="0A6C19F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7F2A34C8"/>
    <w:multiLevelType w:val="hybridMultilevel"/>
    <w:tmpl w:val="1332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1130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2449671">
    <w:abstractNumId w:val="12"/>
  </w:num>
  <w:num w:numId="3" w16cid:durableId="917979006">
    <w:abstractNumId w:val="6"/>
  </w:num>
  <w:num w:numId="4" w16cid:durableId="850413801">
    <w:abstractNumId w:val="15"/>
  </w:num>
  <w:num w:numId="5" w16cid:durableId="109472250">
    <w:abstractNumId w:val="5"/>
  </w:num>
  <w:num w:numId="6" w16cid:durableId="1932660009">
    <w:abstractNumId w:val="14"/>
  </w:num>
  <w:num w:numId="7" w16cid:durableId="1969580715">
    <w:abstractNumId w:val="13"/>
  </w:num>
  <w:num w:numId="8" w16cid:durableId="604728941">
    <w:abstractNumId w:val="2"/>
  </w:num>
  <w:num w:numId="9" w16cid:durableId="122312726">
    <w:abstractNumId w:val="1"/>
  </w:num>
  <w:num w:numId="10" w16cid:durableId="927933239">
    <w:abstractNumId w:val="9"/>
  </w:num>
  <w:num w:numId="11" w16cid:durableId="734283318">
    <w:abstractNumId w:val="7"/>
  </w:num>
  <w:num w:numId="12" w16cid:durableId="452596144">
    <w:abstractNumId w:val="11"/>
  </w:num>
  <w:num w:numId="13" w16cid:durableId="1748576760">
    <w:abstractNumId w:val="8"/>
  </w:num>
  <w:num w:numId="14" w16cid:durableId="1409694893">
    <w:abstractNumId w:val="0"/>
  </w:num>
  <w:num w:numId="15" w16cid:durableId="102117345">
    <w:abstractNumId w:val="16"/>
  </w:num>
  <w:num w:numId="16" w16cid:durableId="985089335">
    <w:abstractNumId w:val="3"/>
  </w:num>
  <w:num w:numId="17" w16cid:durableId="1874491361">
    <w:abstractNumId w:val="3"/>
  </w:num>
  <w:num w:numId="18" w16cid:durableId="1907032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xNTAyNTY0MDQzszRR0lEKTi0uzszPAykwqQUAFxg4FCwAAAA="/>
  </w:docVars>
  <w:rsids>
    <w:rsidRoot w:val="00FB456F"/>
    <w:rsid w:val="00006401"/>
    <w:rsid w:val="00041005"/>
    <w:rsid w:val="000979CA"/>
    <w:rsid w:val="000A45CB"/>
    <w:rsid w:val="000C5483"/>
    <w:rsid w:val="000D7573"/>
    <w:rsid w:val="000E5897"/>
    <w:rsid w:val="00105498"/>
    <w:rsid w:val="001401CF"/>
    <w:rsid w:val="00143134"/>
    <w:rsid w:val="001C4152"/>
    <w:rsid w:val="001F7FE7"/>
    <w:rsid w:val="00213B09"/>
    <w:rsid w:val="00237033"/>
    <w:rsid w:val="002379AD"/>
    <w:rsid w:val="00242419"/>
    <w:rsid w:val="00242A96"/>
    <w:rsid w:val="002737C9"/>
    <w:rsid w:val="00281987"/>
    <w:rsid w:val="00283B38"/>
    <w:rsid w:val="002E495E"/>
    <w:rsid w:val="002E60E5"/>
    <w:rsid w:val="00322E79"/>
    <w:rsid w:val="00363747"/>
    <w:rsid w:val="004217CF"/>
    <w:rsid w:val="00450E73"/>
    <w:rsid w:val="00496360"/>
    <w:rsid w:val="004A1938"/>
    <w:rsid w:val="004D2FB6"/>
    <w:rsid w:val="004F344A"/>
    <w:rsid w:val="005162D2"/>
    <w:rsid w:val="0051701D"/>
    <w:rsid w:val="005313C5"/>
    <w:rsid w:val="0054101E"/>
    <w:rsid w:val="005661EC"/>
    <w:rsid w:val="00580077"/>
    <w:rsid w:val="0058181C"/>
    <w:rsid w:val="005D2CE5"/>
    <w:rsid w:val="00614205"/>
    <w:rsid w:val="00622E88"/>
    <w:rsid w:val="006526F5"/>
    <w:rsid w:val="00656CAD"/>
    <w:rsid w:val="00665385"/>
    <w:rsid w:val="00667353"/>
    <w:rsid w:val="00674D2A"/>
    <w:rsid w:val="006956D9"/>
    <w:rsid w:val="006A4378"/>
    <w:rsid w:val="006C3BBE"/>
    <w:rsid w:val="006C6E4E"/>
    <w:rsid w:val="006E5405"/>
    <w:rsid w:val="00704EC0"/>
    <w:rsid w:val="00710C6C"/>
    <w:rsid w:val="00726588"/>
    <w:rsid w:val="007714B7"/>
    <w:rsid w:val="00776622"/>
    <w:rsid w:val="00783122"/>
    <w:rsid w:val="0078488B"/>
    <w:rsid w:val="00785A33"/>
    <w:rsid w:val="007D3EF4"/>
    <w:rsid w:val="007D7C81"/>
    <w:rsid w:val="007E2482"/>
    <w:rsid w:val="00803EDC"/>
    <w:rsid w:val="00835D1E"/>
    <w:rsid w:val="00851057"/>
    <w:rsid w:val="008604A0"/>
    <w:rsid w:val="00871A41"/>
    <w:rsid w:val="0089427F"/>
    <w:rsid w:val="008A24ED"/>
    <w:rsid w:val="008C1F79"/>
    <w:rsid w:val="00910F1F"/>
    <w:rsid w:val="00913BF4"/>
    <w:rsid w:val="00927502"/>
    <w:rsid w:val="00952D4A"/>
    <w:rsid w:val="00954C54"/>
    <w:rsid w:val="00962236"/>
    <w:rsid w:val="00974F3F"/>
    <w:rsid w:val="00977981"/>
    <w:rsid w:val="009A339E"/>
    <w:rsid w:val="009C0266"/>
    <w:rsid w:val="009C6253"/>
    <w:rsid w:val="009C68A5"/>
    <w:rsid w:val="00A35938"/>
    <w:rsid w:val="00A37E4F"/>
    <w:rsid w:val="00A7645D"/>
    <w:rsid w:val="00A7796E"/>
    <w:rsid w:val="00AA427D"/>
    <w:rsid w:val="00AE3EB2"/>
    <w:rsid w:val="00B378FA"/>
    <w:rsid w:val="00B46C4C"/>
    <w:rsid w:val="00B5523C"/>
    <w:rsid w:val="00B652D0"/>
    <w:rsid w:val="00B67F01"/>
    <w:rsid w:val="00BB48D6"/>
    <w:rsid w:val="00BD634C"/>
    <w:rsid w:val="00C30902"/>
    <w:rsid w:val="00C359AC"/>
    <w:rsid w:val="00C72EA9"/>
    <w:rsid w:val="00C83FC6"/>
    <w:rsid w:val="00CA3785"/>
    <w:rsid w:val="00CB1A3C"/>
    <w:rsid w:val="00CE6028"/>
    <w:rsid w:val="00CE68A0"/>
    <w:rsid w:val="00CF2A64"/>
    <w:rsid w:val="00D27F4E"/>
    <w:rsid w:val="00D35ED7"/>
    <w:rsid w:val="00D6453A"/>
    <w:rsid w:val="00D6726F"/>
    <w:rsid w:val="00DF300B"/>
    <w:rsid w:val="00E65FEF"/>
    <w:rsid w:val="00E73D5E"/>
    <w:rsid w:val="00E73FD5"/>
    <w:rsid w:val="00E823F8"/>
    <w:rsid w:val="00EB2F68"/>
    <w:rsid w:val="00ED0A97"/>
    <w:rsid w:val="00F27F55"/>
    <w:rsid w:val="00F42225"/>
    <w:rsid w:val="00F47F69"/>
    <w:rsid w:val="00FA44E8"/>
    <w:rsid w:val="00FB456F"/>
    <w:rsid w:val="00FD2380"/>
    <w:rsid w:val="00FD3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E4412"/>
  <w15:chartTrackingRefBased/>
  <w15:docId w15:val="{1685402F-C9DE-42B8-B701-131B7A29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C5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353"/>
  </w:style>
  <w:style w:type="paragraph" w:styleId="Footer">
    <w:name w:val="footer"/>
    <w:basedOn w:val="Normal"/>
    <w:link w:val="FooterChar"/>
    <w:uiPriority w:val="99"/>
    <w:unhideWhenUsed/>
    <w:rsid w:val="00667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353"/>
  </w:style>
  <w:style w:type="paragraph" w:styleId="ListParagraph">
    <w:name w:val="List Paragraph"/>
    <w:basedOn w:val="Normal"/>
    <w:uiPriority w:val="34"/>
    <w:qFormat/>
    <w:rsid w:val="00954C54"/>
    <w:pPr>
      <w:ind w:left="720"/>
      <w:contextualSpacing/>
    </w:pPr>
  </w:style>
  <w:style w:type="character" w:styleId="Hyperlink">
    <w:name w:val="Hyperlink"/>
    <w:basedOn w:val="DefaultParagraphFont"/>
    <w:uiPriority w:val="99"/>
    <w:unhideWhenUsed/>
    <w:rsid w:val="00D27F4E"/>
    <w:rPr>
      <w:color w:val="0563C1" w:themeColor="hyperlink"/>
      <w:u w:val="single"/>
    </w:rPr>
  </w:style>
  <w:style w:type="character" w:styleId="UnresolvedMention">
    <w:name w:val="Unresolved Mention"/>
    <w:basedOn w:val="DefaultParagraphFont"/>
    <w:uiPriority w:val="99"/>
    <w:semiHidden/>
    <w:unhideWhenUsed/>
    <w:rsid w:val="00D27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7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840</Words>
  <Characters>4793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Garbarino</dc:creator>
  <cp:keywords/>
  <dc:description/>
  <cp:lastModifiedBy>Lori Garbarino</cp:lastModifiedBy>
  <cp:revision>2</cp:revision>
  <cp:lastPrinted>2025-10-03T22:48:00Z</cp:lastPrinted>
  <dcterms:created xsi:type="dcterms:W3CDTF">2026-06-24T22:06:00Z</dcterms:created>
  <dcterms:modified xsi:type="dcterms:W3CDTF">2026-06-24T22:06:00Z</dcterms:modified>
</cp:coreProperties>
</file>